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486D" w14:textId="4E80350E" w:rsidR="006602CB" w:rsidRPr="006602CB" w:rsidRDefault="004D262C" w:rsidP="006602CB">
      <w:pPr>
        <w:shd w:val="clear" w:color="auto" w:fill="9E0000"/>
        <w:rPr>
          <w:b/>
          <w:caps/>
          <w:sz w:val="24"/>
          <w:szCs w:val="24"/>
        </w:rPr>
      </w:pPr>
      <w:bookmarkStart w:id="0" w:name="_Hlk184715324"/>
      <w:r>
        <w:rPr>
          <w:b/>
          <w:caps/>
          <w:sz w:val="24"/>
          <w:szCs w:val="24"/>
        </w:rPr>
        <w:t>1-(1-Adam</w:t>
      </w:r>
      <w:r w:rsidR="00065D49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>ntyl)-1</w:t>
      </w:r>
      <w:r w:rsidR="006508F4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methylethyl methacrylate</w:t>
      </w:r>
    </w:p>
    <w:bookmarkEnd w:id="0"/>
    <w:p w14:paraId="1E8AEE60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70BF0F" w14:textId="77777777" w:rsidR="004D262C" w:rsidRDefault="004D262C" w:rsidP="004D262C">
      <w:pPr>
        <w:rPr>
          <w:b/>
          <w:sz w:val="24"/>
          <w:szCs w:val="24"/>
          <w:lang w:val="en-US"/>
        </w:rPr>
      </w:pPr>
    </w:p>
    <w:p w14:paraId="28754965" w14:textId="77777777" w:rsidR="004D262C" w:rsidRDefault="004D262C" w:rsidP="004D262C">
      <w:pPr>
        <w:rPr>
          <w:b/>
          <w:sz w:val="24"/>
          <w:szCs w:val="24"/>
          <w:lang w:val="en-US"/>
        </w:rPr>
      </w:pPr>
    </w:p>
    <w:p w14:paraId="5F0C99CF" w14:textId="5C5E4B22" w:rsidR="004D262C" w:rsidRPr="004D262C" w:rsidRDefault="0007717D" w:rsidP="004D262C">
      <w:pPr>
        <w:rPr>
          <w:bCs/>
          <w:sz w:val="24"/>
          <w:szCs w:val="24"/>
        </w:rPr>
      </w:pPr>
      <w:bookmarkStart w:id="1" w:name="_Hlk184715341"/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hyperlink r:id="rId8" w:tgtFrame="_blank" w:history="1">
        <w:r w:rsidR="004D262C" w:rsidRPr="004D262C">
          <w:rPr>
            <w:bCs/>
            <w:sz w:val="24"/>
            <w:szCs w:val="24"/>
          </w:rPr>
          <w:t>279218-76-7</w:t>
        </w:r>
      </w:hyperlink>
    </w:p>
    <w:p w14:paraId="3F30623E" w14:textId="77777777" w:rsidR="004D262C" w:rsidRPr="002C2C37" w:rsidRDefault="0007717D" w:rsidP="004D262C"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="004D262C" w:rsidRPr="002C2C37">
        <w:t>C</w:t>
      </w:r>
      <w:r w:rsidR="004D262C" w:rsidRPr="004D262C">
        <w:rPr>
          <w:vertAlign w:val="subscript"/>
        </w:rPr>
        <w:t>17</w:t>
      </w:r>
      <w:r w:rsidR="004D262C" w:rsidRPr="002C2C37">
        <w:t>H</w:t>
      </w:r>
      <w:r w:rsidR="004D262C" w:rsidRPr="004D262C">
        <w:rPr>
          <w:vertAlign w:val="subscript"/>
        </w:rPr>
        <w:t>26</w:t>
      </w:r>
      <w:r w:rsidR="004D262C" w:rsidRPr="002C2C37">
        <w:t>O</w:t>
      </w:r>
      <w:r w:rsidR="004D262C" w:rsidRPr="004D262C">
        <w:rPr>
          <w:vertAlign w:val="subscript"/>
        </w:rPr>
        <w:t>2</w:t>
      </w:r>
    </w:p>
    <w:p w14:paraId="4A006152" w14:textId="3D18730A" w:rsidR="0007717D" w:rsidRPr="004D262C" w:rsidRDefault="0007717D" w:rsidP="0007717D"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="004D262C" w:rsidRPr="002C2C37">
        <w:t>262.39</w:t>
      </w:r>
      <w:r w:rsidR="004D262C">
        <w:t xml:space="preserve"> </w:t>
      </w:r>
      <w:r w:rsidRPr="0007717D">
        <w:rPr>
          <w:bCs/>
          <w:sz w:val="24"/>
          <w:szCs w:val="24"/>
          <w:lang w:val="en-US"/>
        </w:rPr>
        <w:t>g/mol</w:t>
      </w:r>
    </w:p>
    <w:bookmarkEnd w:id="1"/>
    <w:p w14:paraId="2FCB7869" w14:textId="4568CC23" w:rsidR="004D262C" w:rsidRPr="004D262C" w:rsidRDefault="004D262C" w:rsidP="004D262C">
      <w:pPr>
        <w:rPr>
          <w:sz w:val="24"/>
        </w:rPr>
      </w:pPr>
    </w:p>
    <w:p w14:paraId="3731717C" w14:textId="64A30D1A" w:rsidR="0007717D" w:rsidRDefault="004D262C" w:rsidP="003A7AA6">
      <w:pPr>
        <w:rPr>
          <w:sz w:val="24"/>
          <w:lang w:val="en-US"/>
        </w:rPr>
      </w:pPr>
      <w:r w:rsidRPr="004D262C">
        <w:rPr>
          <w:noProof/>
          <w:sz w:val="24"/>
        </w:rPr>
        <w:drawing>
          <wp:inline distT="0" distB="0" distL="0" distR="0" wp14:anchorId="5E3A7908" wp14:editId="044218E7">
            <wp:extent cx="1743075" cy="1895475"/>
            <wp:effectExtent l="0" t="0" r="9525" b="9525"/>
            <wp:docPr id="1870924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A8EC" w14:textId="77777777" w:rsidR="0007717D" w:rsidRPr="00116787" w:rsidRDefault="0007717D" w:rsidP="003A7AA6">
      <w:pPr>
        <w:rPr>
          <w:lang w:val="en-US"/>
        </w:rPr>
      </w:pPr>
    </w:p>
    <w:p w14:paraId="744A8281" w14:textId="6E02105C" w:rsidR="00116787" w:rsidRPr="00116787" w:rsidRDefault="00116787" w:rsidP="00012DEF">
      <w:pPr>
        <w:jc w:val="center"/>
        <w:rPr>
          <w:lang w:val="en-US"/>
        </w:rPr>
      </w:pPr>
    </w:p>
    <w:p w14:paraId="697D8F83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79026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0461C971" w14:textId="77777777" w:rsidR="00B0301F" w:rsidRPr="00116787" w:rsidRDefault="00B0301F">
      <w:pPr>
        <w:rPr>
          <w:lang w:val="en-US"/>
        </w:rPr>
      </w:pPr>
    </w:p>
    <w:p w14:paraId="72174EFE" w14:textId="77777777" w:rsidR="00370B7E" w:rsidRDefault="00AB44DA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Solubility: </w:t>
      </w:r>
    </w:p>
    <w:p w14:paraId="080B94D1" w14:textId="7E903AD6" w:rsidR="008D441C" w:rsidRPr="00C94B3E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Methanol</w:t>
      </w:r>
      <w:r w:rsidRPr="00FA01C2">
        <w:rPr>
          <w:b/>
          <w:bCs/>
          <w:sz w:val="24"/>
          <w:szCs w:val="24"/>
          <w:lang w:val="en-US"/>
        </w:rPr>
        <w:tab/>
      </w:r>
      <w:r w:rsidR="00C94B3E" w:rsidRPr="00C94B3E">
        <w:rPr>
          <w:sz w:val="24"/>
          <w:szCs w:val="24"/>
          <w:lang w:val="en-US"/>
        </w:rPr>
        <w:t>soluble</w:t>
      </w:r>
    </w:p>
    <w:p w14:paraId="4E24A6B6" w14:textId="77777777" w:rsidR="00AB44DA" w:rsidRPr="008731FC" w:rsidRDefault="00AB44D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sectPr w:rsidR="00AB44DA" w:rsidRPr="008731FC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B864" w14:textId="77777777" w:rsidR="003456F8" w:rsidRDefault="003456F8" w:rsidP="00884E96">
      <w:pPr>
        <w:spacing w:after="0" w:line="240" w:lineRule="auto"/>
      </w:pPr>
      <w:r>
        <w:separator/>
      </w:r>
    </w:p>
  </w:endnote>
  <w:endnote w:type="continuationSeparator" w:id="0">
    <w:p w14:paraId="228E370D" w14:textId="77777777" w:rsidR="003456F8" w:rsidRDefault="003456F8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4F25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4D47E4DA" w14:textId="77777777" w:rsidTr="000D62BF">
      <w:tc>
        <w:tcPr>
          <w:tcW w:w="4531" w:type="dxa"/>
        </w:tcPr>
        <w:p w14:paraId="07100F11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14:paraId="0E1EC3BD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38E52A2B" w14:textId="77777777" w:rsidTr="000D62BF">
      <w:tc>
        <w:tcPr>
          <w:tcW w:w="4531" w:type="dxa"/>
        </w:tcPr>
        <w:p w14:paraId="5A236C11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1BF59F1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680C6092" w14:textId="77777777" w:rsidTr="000D62BF">
      <w:tc>
        <w:tcPr>
          <w:tcW w:w="4531" w:type="dxa"/>
        </w:tcPr>
        <w:p w14:paraId="4A8F9447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01384DC6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DE1B15C" w14:textId="77777777" w:rsidR="00413F3D" w:rsidRDefault="00413F3D" w:rsidP="00CB3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09E87" w14:textId="77777777" w:rsidR="003456F8" w:rsidRDefault="003456F8" w:rsidP="00884E96">
      <w:pPr>
        <w:spacing w:after="0" w:line="240" w:lineRule="auto"/>
      </w:pPr>
      <w:r>
        <w:separator/>
      </w:r>
    </w:p>
  </w:footnote>
  <w:footnote w:type="continuationSeparator" w:id="0">
    <w:p w14:paraId="28167AF0" w14:textId="77777777" w:rsidR="003456F8" w:rsidRDefault="003456F8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3B356BCB" w14:textId="77777777" w:rsidTr="00A57380">
      <w:tc>
        <w:tcPr>
          <w:tcW w:w="4536" w:type="dxa"/>
        </w:tcPr>
        <w:p w14:paraId="28199B53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458B5019" wp14:editId="0C8C991D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688EA6" w14:textId="77777777" w:rsidR="00036831" w:rsidRPr="00726D7C" w:rsidRDefault="00AB44DA" w:rsidP="00AB44DA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14:paraId="0B751D65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2622"/>
    <w:rsid w:val="00012DEF"/>
    <w:rsid w:val="00036831"/>
    <w:rsid w:val="00051B67"/>
    <w:rsid w:val="00065D49"/>
    <w:rsid w:val="000662FB"/>
    <w:rsid w:val="00066C66"/>
    <w:rsid w:val="0007717D"/>
    <w:rsid w:val="000B2115"/>
    <w:rsid w:val="001126D1"/>
    <w:rsid w:val="00116787"/>
    <w:rsid w:val="00121E7D"/>
    <w:rsid w:val="00144D4C"/>
    <w:rsid w:val="001815C9"/>
    <w:rsid w:val="001F000C"/>
    <w:rsid w:val="00204712"/>
    <w:rsid w:val="00232C87"/>
    <w:rsid w:val="00234D45"/>
    <w:rsid w:val="00242072"/>
    <w:rsid w:val="00257509"/>
    <w:rsid w:val="00261621"/>
    <w:rsid w:val="002727AD"/>
    <w:rsid w:val="00280700"/>
    <w:rsid w:val="00283F5B"/>
    <w:rsid w:val="002D6403"/>
    <w:rsid w:val="00316C08"/>
    <w:rsid w:val="00334F66"/>
    <w:rsid w:val="003456F8"/>
    <w:rsid w:val="0035540D"/>
    <w:rsid w:val="00370B7E"/>
    <w:rsid w:val="003A7AA6"/>
    <w:rsid w:val="003B2F92"/>
    <w:rsid w:val="003E276C"/>
    <w:rsid w:val="00400EC7"/>
    <w:rsid w:val="004046EA"/>
    <w:rsid w:val="00407DA5"/>
    <w:rsid w:val="00413F3D"/>
    <w:rsid w:val="004507D8"/>
    <w:rsid w:val="00470AC7"/>
    <w:rsid w:val="00495E0F"/>
    <w:rsid w:val="004B7437"/>
    <w:rsid w:val="004D262C"/>
    <w:rsid w:val="005365AB"/>
    <w:rsid w:val="00552812"/>
    <w:rsid w:val="005E6E2A"/>
    <w:rsid w:val="00606749"/>
    <w:rsid w:val="006508F4"/>
    <w:rsid w:val="00655AEC"/>
    <w:rsid w:val="006602CB"/>
    <w:rsid w:val="00670D0C"/>
    <w:rsid w:val="006758C3"/>
    <w:rsid w:val="006D06BD"/>
    <w:rsid w:val="006E45E8"/>
    <w:rsid w:val="00704FE7"/>
    <w:rsid w:val="00707113"/>
    <w:rsid w:val="00707A52"/>
    <w:rsid w:val="00726D7C"/>
    <w:rsid w:val="007878AF"/>
    <w:rsid w:val="0079257B"/>
    <w:rsid w:val="007A7D08"/>
    <w:rsid w:val="007D2891"/>
    <w:rsid w:val="0085447C"/>
    <w:rsid w:val="008557BF"/>
    <w:rsid w:val="008731FC"/>
    <w:rsid w:val="00875FDF"/>
    <w:rsid w:val="00881388"/>
    <w:rsid w:val="00884E96"/>
    <w:rsid w:val="008924A6"/>
    <w:rsid w:val="008A36FD"/>
    <w:rsid w:val="008A4EB1"/>
    <w:rsid w:val="008A5706"/>
    <w:rsid w:val="008C34B4"/>
    <w:rsid w:val="008C4D4A"/>
    <w:rsid w:val="008D441C"/>
    <w:rsid w:val="008E48DF"/>
    <w:rsid w:val="00915448"/>
    <w:rsid w:val="00916F02"/>
    <w:rsid w:val="00917A97"/>
    <w:rsid w:val="009208FE"/>
    <w:rsid w:val="009427F7"/>
    <w:rsid w:val="009722A3"/>
    <w:rsid w:val="0099601A"/>
    <w:rsid w:val="009B01AC"/>
    <w:rsid w:val="009E6DFF"/>
    <w:rsid w:val="009F7BF0"/>
    <w:rsid w:val="00A038AE"/>
    <w:rsid w:val="00A26196"/>
    <w:rsid w:val="00A32127"/>
    <w:rsid w:val="00A539E7"/>
    <w:rsid w:val="00A55267"/>
    <w:rsid w:val="00A57380"/>
    <w:rsid w:val="00A737AE"/>
    <w:rsid w:val="00A9564D"/>
    <w:rsid w:val="00AA010D"/>
    <w:rsid w:val="00AB44DA"/>
    <w:rsid w:val="00AF45AB"/>
    <w:rsid w:val="00AF55F6"/>
    <w:rsid w:val="00B0301F"/>
    <w:rsid w:val="00B1510F"/>
    <w:rsid w:val="00B778F1"/>
    <w:rsid w:val="00B82477"/>
    <w:rsid w:val="00BA1A70"/>
    <w:rsid w:val="00BB10D4"/>
    <w:rsid w:val="00C05C77"/>
    <w:rsid w:val="00C10A36"/>
    <w:rsid w:val="00C1292F"/>
    <w:rsid w:val="00C1309D"/>
    <w:rsid w:val="00C16212"/>
    <w:rsid w:val="00C16ABE"/>
    <w:rsid w:val="00C20A4B"/>
    <w:rsid w:val="00C53F8A"/>
    <w:rsid w:val="00C94B3E"/>
    <w:rsid w:val="00CA372B"/>
    <w:rsid w:val="00CB3B7F"/>
    <w:rsid w:val="00CD4C9D"/>
    <w:rsid w:val="00D13DE9"/>
    <w:rsid w:val="00D151FE"/>
    <w:rsid w:val="00D46789"/>
    <w:rsid w:val="00D4754E"/>
    <w:rsid w:val="00D61C0E"/>
    <w:rsid w:val="00D643FD"/>
    <w:rsid w:val="00D815C6"/>
    <w:rsid w:val="00D90619"/>
    <w:rsid w:val="00DA10A3"/>
    <w:rsid w:val="00E1070B"/>
    <w:rsid w:val="00E215B7"/>
    <w:rsid w:val="00E21605"/>
    <w:rsid w:val="00E407F4"/>
    <w:rsid w:val="00E82BFB"/>
    <w:rsid w:val="00EA2A1D"/>
    <w:rsid w:val="00EA472B"/>
    <w:rsid w:val="00EB68CD"/>
    <w:rsid w:val="00EC74FB"/>
    <w:rsid w:val="00ED185C"/>
    <w:rsid w:val="00EE74D1"/>
    <w:rsid w:val="00F16257"/>
    <w:rsid w:val="00F51523"/>
    <w:rsid w:val="00F6410A"/>
    <w:rsid w:val="00F76504"/>
    <w:rsid w:val="00F94A10"/>
    <w:rsid w:val="00FA78CF"/>
    <w:rsid w:val="00FA7B06"/>
    <w:rsid w:val="00FD0EE2"/>
    <w:rsid w:val="00FD11BF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233E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icalbook.com/CASEN_279218-76-7.ht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13</cp:revision>
  <cp:lastPrinted>2017-06-15T10:48:00Z</cp:lastPrinted>
  <dcterms:created xsi:type="dcterms:W3CDTF">2020-03-05T10:04:00Z</dcterms:created>
  <dcterms:modified xsi:type="dcterms:W3CDTF">2025-04-04T08:38:00Z</dcterms:modified>
</cp:coreProperties>
</file>